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5E6" w:rsidRDefault="003145E6" w:rsidP="003145E6">
      <w:pPr>
        <w:rPr>
          <w:b/>
        </w:rPr>
      </w:pPr>
      <w:bookmarkStart w:id="0" w:name="_GoBack"/>
      <w:bookmarkEnd w:id="0"/>
      <w:r>
        <w:rPr>
          <w:b/>
        </w:rPr>
        <w:t xml:space="preserve">USING A MOUSE  </w:t>
      </w:r>
    </w:p>
    <w:p w:rsidR="003145E6" w:rsidRDefault="003145E6" w:rsidP="003145E6">
      <w:pPr>
        <w:rPr>
          <w:b/>
        </w:rPr>
      </w:pPr>
      <w:r w:rsidRPr="0051028B">
        <w:rPr>
          <w:b/>
        </w:rPr>
        <w:t>Instructions to Find Property Details on PC120 Map Viewer</w:t>
      </w:r>
      <w:r>
        <w:rPr>
          <w:b/>
        </w:rPr>
        <w:t xml:space="preserve"> and Auckland Council Flood Viewer</w:t>
      </w:r>
    </w:p>
    <w:p w:rsidR="003145E6" w:rsidRPr="0051028B" w:rsidRDefault="003145E6" w:rsidP="003145E6">
      <w:r w:rsidRPr="0051028B">
        <w:t>1. Go to Link;</w:t>
      </w:r>
    </w:p>
    <w:p w:rsidR="003145E6" w:rsidRDefault="007C7998" w:rsidP="003145E6">
      <w:hyperlink r:id="rId4" w:anchor="data_s=id%3AdataSource_4-19a0309a5eb-layer-47%3A109555" w:history="1">
        <w:r w:rsidR="003145E6" w:rsidRPr="008135F5">
          <w:rPr>
            <w:rStyle w:val="Hyperlink"/>
          </w:rPr>
          <w:t>https://experience.arcgis.com/experience/a69c494d01e341689b68a89a6eea2b86/page/Page?views=Layer-List#data_s=id%3AdataSource_4-19a0309a5eb-layer-47%3A109555</w:t>
        </w:r>
      </w:hyperlink>
    </w:p>
    <w:p w:rsidR="003145E6" w:rsidRDefault="00871CB3" w:rsidP="003145E6">
      <w:r w:rsidRPr="007D4C79">
        <w:rPr>
          <w:b/>
        </w:rPr>
        <w:t>Left Click</w:t>
      </w:r>
      <w:r w:rsidRPr="00871CB3">
        <w:t xml:space="preserve"> on</w:t>
      </w:r>
      <w:r>
        <w:rPr>
          <w:b/>
        </w:rPr>
        <w:t xml:space="preserve"> </w:t>
      </w:r>
      <w:r w:rsidR="003145E6" w:rsidRPr="00F40833">
        <w:rPr>
          <w:b/>
        </w:rPr>
        <w:t>Agree</w:t>
      </w:r>
      <w:r w:rsidR="003145E6">
        <w:t xml:space="preserve"> to Terms and Conditions and </w:t>
      </w:r>
      <w:r w:rsidR="003145E6" w:rsidRPr="00F40833">
        <w:rPr>
          <w:b/>
        </w:rPr>
        <w:t>OK</w:t>
      </w:r>
      <w:r w:rsidR="003145E6">
        <w:t>.</w:t>
      </w:r>
    </w:p>
    <w:p w:rsidR="007D4C79" w:rsidRDefault="007D4C79" w:rsidP="003145E6">
      <w:r>
        <w:t xml:space="preserve">To remove the Layers on the left hand side select and </w:t>
      </w:r>
      <w:r w:rsidRPr="008F6EDC">
        <w:rPr>
          <w:b/>
        </w:rPr>
        <w:t>Left Click</w:t>
      </w:r>
      <w:r>
        <w:t xml:space="preserve"> the </w:t>
      </w:r>
      <w:r w:rsidRPr="00DC5D06">
        <w:rPr>
          <w:b/>
        </w:rPr>
        <w:t xml:space="preserve">&lt; </w:t>
      </w:r>
      <w:r>
        <w:t>button in the middle of the page. (</w:t>
      </w:r>
      <w:r w:rsidRPr="007D4C79">
        <w:rPr>
          <w:b/>
        </w:rPr>
        <w:t>Left Click &gt;</w:t>
      </w:r>
      <w:r>
        <w:t xml:space="preserve"> to reverse)</w:t>
      </w:r>
    </w:p>
    <w:p w:rsidR="003145E6" w:rsidRDefault="003145E6" w:rsidP="003145E6">
      <w:r>
        <w:t xml:space="preserve">In the top left hand side of the map </w:t>
      </w:r>
      <w:r w:rsidR="003D2835">
        <w:t xml:space="preserve">in the </w:t>
      </w:r>
      <w:r w:rsidR="003D2835" w:rsidRPr="003D2835">
        <w:rPr>
          <w:b/>
        </w:rPr>
        <w:t>Address or Place box</w:t>
      </w:r>
      <w:r w:rsidR="003D2835">
        <w:t xml:space="preserve"> </w:t>
      </w:r>
      <w:r>
        <w:t xml:space="preserve">start entering the </w:t>
      </w:r>
      <w:r w:rsidR="003D2835">
        <w:t>a</w:t>
      </w:r>
      <w:r w:rsidRPr="003D2835">
        <w:t>ddress</w:t>
      </w:r>
      <w:r>
        <w:t xml:space="preserve"> and when it appears </w:t>
      </w:r>
      <w:r w:rsidR="008F6EDC" w:rsidRPr="008F6EDC">
        <w:rPr>
          <w:b/>
        </w:rPr>
        <w:t xml:space="preserve">Left </w:t>
      </w:r>
      <w:r w:rsidRPr="00F40833">
        <w:rPr>
          <w:b/>
        </w:rPr>
        <w:t xml:space="preserve">Click </w:t>
      </w:r>
      <w:r>
        <w:t>on it.</w:t>
      </w:r>
    </w:p>
    <w:p w:rsidR="00A967E5" w:rsidRDefault="00A967E5" w:rsidP="00A967E5">
      <w:r>
        <w:t xml:space="preserve">You can use the mouse </w:t>
      </w:r>
      <w:r w:rsidRPr="007D4C79">
        <w:rPr>
          <w:b/>
        </w:rPr>
        <w:t>scroll</w:t>
      </w:r>
      <w:r>
        <w:t xml:space="preserve"> button to view in and out magnification.</w:t>
      </w:r>
    </w:p>
    <w:p w:rsidR="003145E6" w:rsidRDefault="00871CB3" w:rsidP="003145E6">
      <w:r>
        <w:t>A</w:t>
      </w:r>
      <w:r w:rsidR="003145E6">
        <w:t xml:space="preserve"> </w:t>
      </w:r>
      <w:r w:rsidR="00C30F5E" w:rsidRPr="00FE4040">
        <w:rPr>
          <w:u w:val="single"/>
        </w:rPr>
        <w:t xml:space="preserve">small </w:t>
      </w:r>
      <w:r w:rsidR="003145E6" w:rsidRPr="00FE4040">
        <w:rPr>
          <w:u w:val="single"/>
        </w:rPr>
        <w:t xml:space="preserve">blue </w:t>
      </w:r>
      <w:r w:rsidRPr="00FE4040">
        <w:rPr>
          <w:u w:val="single"/>
        </w:rPr>
        <w:t xml:space="preserve">and white </w:t>
      </w:r>
      <w:r w:rsidR="003145E6" w:rsidRPr="00FE4040">
        <w:rPr>
          <w:u w:val="single"/>
        </w:rPr>
        <w:t>button</w:t>
      </w:r>
      <w:r w:rsidR="003145E6">
        <w:t xml:space="preserve"> will appear on the </w:t>
      </w:r>
      <w:r w:rsidR="00B97BFF">
        <w:t xml:space="preserve">map for the </w:t>
      </w:r>
      <w:r w:rsidR="003145E6">
        <w:t>property</w:t>
      </w:r>
      <w:r w:rsidR="00C30F5E">
        <w:t xml:space="preserve"> you have selected</w:t>
      </w:r>
      <w:r w:rsidR="003145E6">
        <w:t xml:space="preserve">, </w:t>
      </w:r>
      <w:r w:rsidR="007D4C79" w:rsidRPr="007D4C79">
        <w:rPr>
          <w:b/>
        </w:rPr>
        <w:t>Left</w:t>
      </w:r>
      <w:r w:rsidR="007D4C79">
        <w:t xml:space="preserve"> </w:t>
      </w:r>
      <w:r w:rsidR="003145E6" w:rsidRPr="00F40833">
        <w:rPr>
          <w:b/>
        </w:rPr>
        <w:t>Click</w:t>
      </w:r>
      <w:r w:rsidR="003145E6">
        <w:t xml:space="preserve"> on this. (This may take several attempts and you might have to scroll the view in and out)</w:t>
      </w:r>
    </w:p>
    <w:p w:rsidR="00871CB3" w:rsidRDefault="00871CB3" w:rsidP="003145E6">
      <w:r>
        <w:t xml:space="preserve">The </w:t>
      </w:r>
      <w:r w:rsidRPr="00F40833">
        <w:rPr>
          <w:b/>
        </w:rPr>
        <w:t>Plan Change 120 - Property Summary</w:t>
      </w:r>
      <w:r>
        <w:rPr>
          <w:b/>
        </w:rPr>
        <w:t xml:space="preserve"> </w:t>
      </w:r>
      <w:r w:rsidRPr="00F40833">
        <w:t>will appear in a white box.</w:t>
      </w:r>
    </w:p>
    <w:p w:rsidR="003145E6" w:rsidRDefault="00871CB3" w:rsidP="003145E6">
      <w:r>
        <w:rPr>
          <w:b/>
        </w:rPr>
        <w:t xml:space="preserve">Left </w:t>
      </w:r>
      <w:r w:rsidR="003145E6" w:rsidRPr="00871CB3">
        <w:rPr>
          <w:b/>
        </w:rPr>
        <w:t>Click</w:t>
      </w:r>
      <w:r w:rsidR="003145E6">
        <w:t xml:space="preserve"> on the </w:t>
      </w:r>
      <w:r w:rsidR="003145E6" w:rsidRPr="00F40833">
        <w:rPr>
          <w:b/>
        </w:rPr>
        <w:t>scroll arrows</w:t>
      </w:r>
      <w:r w:rsidR="003145E6">
        <w:t xml:space="preserve"> on the right hand side to view the entire contents of the Summary Box</w:t>
      </w:r>
      <w:r>
        <w:t>.</w:t>
      </w:r>
    </w:p>
    <w:p w:rsidR="003145E6" w:rsidRDefault="003145E6" w:rsidP="003145E6">
      <w:r>
        <w:t>This Summary Box will show, proposed rezoning if any / zone, address, management layers and spatial identified qualifying matters.</w:t>
      </w:r>
    </w:p>
    <w:p w:rsidR="003145E6" w:rsidRDefault="003145E6" w:rsidP="003145E6">
      <w:r>
        <w:t xml:space="preserve">Select the </w:t>
      </w:r>
      <w:r w:rsidRPr="00A967E5">
        <w:rPr>
          <w:b/>
        </w:rPr>
        <w:t xml:space="preserve">X </w:t>
      </w:r>
      <w:r>
        <w:t>on the top right hand side to remove the Summary.</w:t>
      </w:r>
    </w:p>
    <w:p w:rsidR="003145E6" w:rsidRDefault="003145E6" w:rsidP="003145E6">
      <w:r>
        <w:t>To view another property;</w:t>
      </w:r>
    </w:p>
    <w:p w:rsidR="003145E6" w:rsidRDefault="006F1729" w:rsidP="003145E6">
      <w:r>
        <w:t>Start e</w:t>
      </w:r>
      <w:r w:rsidR="003D2835" w:rsidRPr="003D2835">
        <w:t>nter</w:t>
      </w:r>
      <w:r>
        <w:t>ing</w:t>
      </w:r>
      <w:r w:rsidR="003D2835" w:rsidRPr="003D2835">
        <w:t xml:space="preserve"> a new address in the</w:t>
      </w:r>
      <w:r w:rsidR="003D2835">
        <w:rPr>
          <w:b/>
        </w:rPr>
        <w:t xml:space="preserve"> </w:t>
      </w:r>
      <w:r w:rsidR="003D2835" w:rsidRPr="003D2835">
        <w:rPr>
          <w:b/>
        </w:rPr>
        <w:t>Address or Place box</w:t>
      </w:r>
      <w:r w:rsidR="003D2835">
        <w:t xml:space="preserve"> </w:t>
      </w:r>
      <w:r>
        <w:t xml:space="preserve">and when it appears </w:t>
      </w:r>
      <w:r w:rsidR="00871CB3" w:rsidRPr="00871CB3">
        <w:rPr>
          <w:b/>
        </w:rPr>
        <w:t xml:space="preserve">Left </w:t>
      </w:r>
      <w:r w:rsidR="003145E6" w:rsidRPr="00871CB3">
        <w:rPr>
          <w:b/>
        </w:rPr>
        <w:t>Click</w:t>
      </w:r>
      <w:r w:rsidR="003145E6">
        <w:t xml:space="preserve"> </w:t>
      </w:r>
      <w:r w:rsidR="004E070F">
        <w:t xml:space="preserve">on </w:t>
      </w:r>
      <w:r>
        <w:t xml:space="preserve">it. </w:t>
      </w:r>
    </w:p>
    <w:p w:rsidR="006F1729" w:rsidRDefault="006F1729" w:rsidP="006F1729">
      <w:r>
        <w:t xml:space="preserve">A </w:t>
      </w:r>
      <w:r w:rsidRPr="00FE4040">
        <w:rPr>
          <w:u w:val="single"/>
        </w:rPr>
        <w:t>small blue and white button</w:t>
      </w:r>
      <w:r>
        <w:t xml:space="preserve"> will appear on the property you have selected, </w:t>
      </w:r>
      <w:r w:rsidRPr="007D4C79">
        <w:rPr>
          <w:b/>
        </w:rPr>
        <w:t>Left</w:t>
      </w:r>
      <w:r>
        <w:t xml:space="preserve"> </w:t>
      </w:r>
      <w:r w:rsidRPr="00F40833">
        <w:rPr>
          <w:b/>
        </w:rPr>
        <w:t>Click</w:t>
      </w:r>
      <w:r>
        <w:t xml:space="preserve"> on this. (This may take several attempts and you might have to scroll the view in and out)</w:t>
      </w:r>
    </w:p>
    <w:p w:rsidR="00712F01" w:rsidRDefault="00712F01" w:rsidP="00712F01">
      <w:r>
        <w:t xml:space="preserve">2. You cannot see a satellite view in PC120 Map Viewer so it is useful to open Auckland Council Flood Viewer as this enables you to see an aerial view with property numbers and types of flooding. </w:t>
      </w:r>
    </w:p>
    <w:p w:rsidR="00712F01" w:rsidRDefault="00712F01" w:rsidP="00712F01">
      <w:r>
        <w:t>Use link:</w:t>
      </w:r>
    </w:p>
    <w:p w:rsidR="003145E6" w:rsidRDefault="007C7998" w:rsidP="003145E6">
      <w:pPr>
        <w:rPr>
          <w:rStyle w:val="Hyperlink"/>
        </w:rPr>
      </w:pPr>
      <w:hyperlink r:id="rId5" w:history="1">
        <w:r w:rsidR="003145E6" w:rsidRPr="008135F5">
          <w:rPr>
            <w:rStyle w:val="Hyperlink"/>
          </w:rPr>
          <w:t>https://experience.arcgis.com/experience/cbde7f2134404f4d90adce5396a0a630</w:t>
        </w:r>
      </w:hyperlink>
    </w:p>
    <w:p w:rsidR="00712F01" w:rsidRDefault="00712F01" w:rsidP="00712F01">
      <w:r w:rsidRPr="0084171D">
        <w:t xml:space="preserve">Read the </w:t>
      </w:r>
      <w:r>
        <w:t xml:space="preserve">welcome message, view video if you need help and press then </w:t>
      </w:r>
      <w:r w:rsidRPr="00EC18B6">
        <w:rPr>
          <w:b/>
        </w:rPr>
        <w:t>X</w:t>
      </w:r>
      <w:r>
        <w:t xml:space="preserve"> on top right hand side.</w:t>
      </w:r>
    </w:p>
    <w:p w:rsidR="004D71A4" w:rsidRDefault="004D71A4" w:rsidP="004D71A4">
      <w:r>
        <w:t xml:space="preserve">In </w:t>
      </w:r>
      <w:r w:rsidRPr="00AF35D3">
        <w:rPr>
          <w:b/>
        </w:rPr>
        <w:t>Find address or Place</w:t>
      </w:r>
      <w:r>
        <w:t xml:space="preserve"> at the top left hand side enter the address.</w:t>
      </w:r>
    </w:p>
    <w:p w:rsidR="003145E6" w:rsidRDefault="004D71A4" w:rsidP="003145E6">
      <w:r>
        <w:t xml:space="preserve">Use the </w:t>
      </w:r>
      <w:r w:rsidR="003145E6">
        <w:t xml:space="preserve">mouse scroll </w:t>
      </w:r>
      <w:r>
        <w:t xml:space="preserve">to view </w:t>
      </w:r>
      <w:r w:rsidR="003145E6">
        <w:t>in and out</w:t>
      </w:r>
      <w:r w:rsidR="00A967E5">
        <w:t xml:space="preserve"> magnification</w:t>
      </w:r>
      <w:r w:rsidR="003145E6">
        <w:t>.</w:t>
      </w:r>
    </w:p>
    <w:p w:rsidR="003145E6" w:rsidRDefault="003145E6" w:rsidP="003145E6">
      <w:r>
        <w:t>On the bottom left hand corner of the map are four small squares, select this to show the Basemap Gallery.</w:t>
      </w:r>
    </w:p>
    <w:p w:rsidR="003145E6" w:rsidRDefault="003145E6" w:rsidP="003145E6">
      <w:r>
        <w:t>Select Aerial Image and</w:t>
      </w:r>
      <w:r w:rsidR="004D71A4">
        <w:t xml:space="preserve"> press </w:t>
      </w:r>
      <w:r w:rsidR="004D71A4" w:rsidRPr="00E97503">
        <w:rPr>
          <w:b/>
        </w:rPr>
        <w:t>X</w:t>
      </w:r>
      <w:r w:rsidR="004D71A4">
        <w:t xml:space="preserve"> on top right hand side to remove the Gallery selection.</w:t>
      </w:r>
    </w:p>
    <w:p w:rsidR="00BA5C57" w:rsidRDefault="003145E6">
      <w:r>
        <w:t>You now have an aerial view showing property numbers and all types of flooding.</w:t>
      </w:r>
    </w:p>
    <w:sectPr w:rsidR="00BA5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E6"/>
    <w:rsid w:val="003145E6"/>
    <w:rsid w:val="003D2835"/>
    <w:rsid w:val="004D71A4"/>
    <w:rsid w:val="004E070F"/>
    <w:rsid w:val="00530296"/>
    <w:rsid w:val="005564CC"/>
    <w:rsid w:val="006545A6"/>
    <w:rsid w:val="006F1729"/>
    <w:rsid w:val="00712F01"/>
    <w:rsid w:val="007C7998"/>
    <w:rsid w:val="007D4C79"/>
    <w:rsid w:val="00871CB3"/>
    <w:rsid w:val="008F6EDC"/>
    <w:rsid w:val="00A967E5"/>
    <w:rsid w:val="00B16191"/>
    <w:rsid w:val="00B25BEA"/>
    <w:rsid w:val="00B97BFF"/>
    <w:rsid w:val="00BA5C57"/>
    <w:rsid w:val="00C30F5E"/>
    <w:rsid w:val="00C3741F"/>
    <w:rsid w:val="00D9187A"/>
    <w:rsid w:val="00DE7234"/>
    <w:rsid w:val="00E97503"/>
    <w:rsid w:val="00FE40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DFCA5-C31B-40FB-8680-5C96C045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5E6"/>
    <w:rPr>
      <w:color w:val="0563C1" w:themeColor="hyperlink"/>
      <w:u w:val="single"/>
    </w:rPr>
  </w:style>
  <w:style w:type="character" w:styleId="FollowedHyperlink">
    <w:name w:val="FollowedHyperlink"/>
    <w:basedOn w:val="DefaultParagraphFont"/>
    <w:uiPriority w:val="99"/>
    <w:semiHidden/>
    <w:unhideWhenUsed/>
    <w:rsid w:val="003145E6"/>
    <w:rPr>
      <w:color w:val="954F72" w:themeColor="followedHyperlink"/>
      <w:u w:val="single"/>
    </w:rPr>
  </w:style>
  <w:style w:type="paragraph" w:styleId="BalloonText">
    <w:name w:val="Balloon Text"/>
    <w:basedOn w:val="Normal"/>
    <w:link w:val="BalloonTextChar"/>
    <w:uiPriority w:val="99"/>
    <w:semiHidden/>
    <w:unhideWhenUsed/>
    <w:rsid w:val="008F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xperience.arcgis.com/experience/cbde7f2134404f4d90adce5396a0a630" TargetMode="External"/><Relationship Id="rId4" Type="http://schemas.openxmlformats.org/officeDocument/2006/relationships/hyperlink" Target="https://experience.arcgis.com/experience/a69c494d01e341689b68a89a6eea2b86/page/Page?views=Layer-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2026-05-12T23:27:00Z</cp:lastPrinted>
  <dcterms:created xsi:type="dcterms:W3CDTF">2026-05-22T00:21:00Z</dcterms:created>
  <dcterms:modified xsi:type="dcterms:W3CDTF">2026-05-22T00:21:00Z</dcterms:modified>
</cp:coreProperties>
</file>